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09" w:rsidRPr="005868FF" w:rsidRDefault="003F3C09" w:rsidP="003F3C09">
      <w:pPr>
        <w:spacing w:after="160" w:line="276" w:lineRule="auto"/>
        <w:ind w:left="-284"/>
        <w:rPr>
          <w:rFonts w:ascii="Arial" w:hAnsi="Arial" w:cs="Arial"/>
        </w:rPr>
      </w:pPr>
      <w:r w:rsidRPr="005868FF">
        <w:rPr>
          <w:rFonts w:ascii="Arial" w:hAnsi="Arial" w:cs="Arial"/>
          <w:b/>
          <w:noProof/>
        </w:rPr>
        <w:drawing>
          <wp:anchor distT="0" distB="0" distL="114300" distR="114300" simplePos="0" relativeHeight="251659264" behindDoc="0" locked="0" layoutInCell="1" allowOverlap="1" wp14:anchorId="1BACE0E9" wp14:editId="523D0A42">
            <wp:simplePos x="0" y="0"/>
            <wp:positionH relativeFrom="column">
              <wp:posOffset>5095240</wp:posOffset>
            </wp:positionH>
            <wp:positionV relativeFrom="paragraph">
              <wp:posOffset>-170815</wp:posOffset>
            </wp:positionV>
            <wp:extent cx="851148" cy="685800"/>
            <wp:effectExtent l="0" t="0" r="1270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R__farbig_ohne Filet.wmf"/>
                    <pic:cNvPicPr/>
                  </pic:nvPicPr>
                  <pic:blipFill>
                    <a:blip r:embed="rId5" cstate="print">
                      <a:extLst>
                        <a:ext uri="{28A0092B-C50C-407E-A947-70E740481C1C}">
                          <a14:useLocalDpi xmlns:a14="http://schemas.microsoft.com/office/drawing/2010/main"/>
                        </a:ext>
                      </a:extLst>
                    </a:blip>
                    <a:stretch>
                      <a:fillRect/>
                    </a:stretch>
                  </pic:blipFill>
                  <pic:spPr>
                    <a:xfrm>
                      <a:off x="0" y="0"/>
                      <a:ext cx="851148" cy="685800"/>
                    </a:xfrm>
                    <a:prstGeom prst="rect">
                      <a:avLst/>
                    </a:prstGeom>
                  </pic:spPr>
                </pic:pic>
              </a:graphicData>
            </a:graphic>
            <wp14:sizeRelH relativeFrom="page">
              <wp14:pctWidth>0</wp14:pctWidth>
            </wp14:sizeRelH>
            <wp14:sizeRelV relativeFrom="page">
              <wp14:pctHeight>0</wp14:pctHeight>
            </wp14:sizeRelV>
          </wp:anchor>
        </w:drawing>
      </w:r>
      <w:r w:rsidRPr="005868FF">
        <w:rPr>
          <w:rFonts w:ascii="Arial" w:hAnsi="Arial" w:cs="Arial"/>
        </w:rPr>
        <w:t>ProSpecieRara-Meldekarte für seltene Kulturweidensorten</w:t>
      </w:r>
    </w:p>
    <w:p w:rsidR="003F3C09" w:rsidRPr="00D73EA0" w:rsidRDefault="003F3C09" w:rsidP="003F3C09">
      <w:pPr>
        <w:spacing w:after="160"/>
        <w:ind w:left="-284" w:right="-289"/>
        <w:rPr>
          <w:rFonts w:ascii="Arial" w:hAnsi="Arial" w:cs="Arial"/>
          <w:b/>
          <w:sz w:val="28"/>
          <w:szCs w:val="28"/>
        </w:rPr>
      </w:pPr>
      <w:r w:rsidRPr="00D73EA0">
        <w:rPr>
          <w:rFonts w:ascii="Arial" w:hAnsi="Arial" w:cs="Arial"/>
          <w:b/>
          <w:sz w:val="28"/>
          <w:szCs w:val="28"/>
        </w:rPr>
        <w:t>Sie pfleg</w:t>
      </w:r>
      <w:r>
        <w:rPr>
          <w:rFonts w:ascii="Arial" w:hAnsi="Arial" w:cs="Arial"/>
          <w:b/>
          <w:sz w:val="28"/>
          <w:szCs w:val="28"/>
        </w:rPr>
        <w:t>en eine oder mehrere alte W</w:t>
      </w:r>
      <w:r w:rsidRPr="00D73EA0">
        <w:rPr>
          <w:rFonts w:ascii="Arial" w:hAnsi="Arial" w:cs="Arial"/>
          <w:b/>
          <w:sz w:val="28"/>
          <w:szCs w:val="28"/>
        </w:rPr>
        <w:t>eidensorten?</w:t>
      </w:r>
      <w:r w:rsidRPr="00D73EA0">
        <w:rPr>
          <w:rFonts w:ascii="Arial" w:hAnsi="Arial" w:cs="Arial"/>
          <w:b/>
          <w:sz w:val="28"/>
          <w:szCs w:val="28"/>
        </w:rPr>
        <w:br/>
        <w:t>Teilen Sie uns den Standort mit!</w:t>
      </w:r>
    </w:p>
    <w:p w:rsidR="003F3C09" w:rsidRPr="005868FF" w:rsidRDefault="003F3C09" w:rsidP="003F3C09">
      <w:pPr>
        <w:spacing w:after="120"/>
        <w:ind w:left="-284" w:right="-289"/>
        <w:jc w:val="both"/>
        <w:rPr>
          <w:rFonts w:ascii="Arial" w:hAnsi="Arial" w:cs="Arial"/>
          <w:sz w:val="22"/>
          <w:szCs w:val="22"/>
        </w:rPr>
      </w:pPr>
      <w:r w:rsidRPr="005868FF">
        <w:rPr>
          <w:rFonts w:ascii="Arial" w:hAnsi="Arial" w:cs="Arial"/>
          <w:sz w:val="22"/>
          <w:szCs w:val="22"/>
        </w:rPr>
        <w:t>Die schweizerische Stiftung ProSpecieRara engagiert sich dafür, vom Aussterben bedrohte Obstsorten, aber auch rare Garten- und Ackerpflanzen sowie seltene Nutztierrassen zu erhalten, abzusichern und den Menschen wieder zugänglich zu machen. Seit 2016 haben wir in Zusammenarbeit mit salicetum.ch auch ein Absicherungsprojekt für alte Kulturweidensorten. (Mehr unter www.prospecierara.ch)</w:t>
      </w:r>
    </w:p>
    <w:p w:rsidR="003F3C09" w:rsidRPr="005868FF" w:rsidRDefault="003F3C09" w:rsidP="003F3C09">
      <w:pPr>
        <w:spacing w:after="120"/>
        <w:ind w:left="-284" w:right="-289"/>
        <w:jc w:val="both"/>
        <w:rPr>
          <w:rFonts w:ascii="Arial" w:hAnsi="Arial" w:cs="Arial"/>
          <w:b/>
          <w:sz w:val="22"/>
          <w:szCs w:val="22"/>
        </w:rPr>
      </w:pPr>
      <w:r w:rsidRPr="005868FF">
        <w:rPr>
          <w:rFonts w:ascii="Arial" w:hAnsi="Arial" w:cs="Arial"/>
          <w:sz w:val="22"/>
          <w:szCs w:val="22"/>
        </w:rPr>
        <w:t>Haben Sie eine ProSpecieRara-Weidensorte bei sich gepflanzt? Dann ist das für uns von ProSpecieRara wichtig zu wissen. Mit Ihrer Meldung helfen Sie uns dabei zu überblicken, wie die einzelnen Weidensorten verbreitet sind, damit wir eingreifen können, wenn Sorten verschwinden.</w:t>
      </w:r>
    </w:p>
    <w:p w:rsidR="003F3C09" w:rsidRDefault="003F3C09" w:rsidP="003F3C09">
      <w:pPr>
        <w:spacing w:after="80"/>
        <w:ind w:left="-284" w:right="-290"/>
        <w:jc w:val="both"/>
        <w:rPr>
          <w:rFonts w:ascii="Arial" w:hAnsi="Arial" w:cs="Arial"/>
          <w:b/>
          <w:sz w:val="22"/>
          <w:szCs w:val="22"/>
        </w:rPr>
      </w:pPr>
      <w:r w:rsidRPr="0020460A">
        <w:rPr>
          <w:rFonts w:ascii="Arial" w:hAnsi="Arial" w:cs="Arial"/>
          <w:b/>
          <w:sz w:val="22"/>
          <w:szCs w:val="22"/>
        </w:rPr>
        <w:t>Was bedeutet die Sorten-Meldung für Sie?</w:t>
      </w:r>
    </w:p>
    <w:p w:rsidR="003F3C09" w:rsidRPr="00B94DAE" w:rsidRDefault="003F3C09" w:rsidP="003F3C09">
      <w:pPr>
        <w:pStyle w:val="Listenabsatz"/>
        <w:numPr>
          <w:ilvl w:val="0"/>
          <w:numId w:val="1"/>
        </w:numPr>
        <w:spacing w:after="80"/>
        <w:ind w:left="431" w:right="-289" w:hanging="357"/>
        <w:contextualSpacing w:val="0"/>
        <w:jc w:val="both"/>
        <w:rPr>
          <w:rFonts w:ascii="Arial" w:hAnsi="Arial" w:cs="Arial"/>
          <w:sz w:val="22"/>
          <w:szCs w:val="22"/>
        </w:rPr>
      </w:pPr>
      <w:r w:rsidRPr="00B94DAE">
        <w:rPr>
          <w:rFonts w:ascii="Arial" w:hAnsi="Arial" w:cs="Arial"/>
          <w:sz w:val="22"/>
          <w:szCs w:val="22"/>
        </w:rPr>
        <w:t>Ihr Weiden-Standort wird mit der Sorteninformation in unserer Datenbank erfasst. Wir führen Sie bei uns als „Sortenerhalter /</w:t>
      </w:r>
      <w:r>
        <w:rPr>
          <w:rFonts w:ascii="Arial" w:hAnsi="Arial" w:cs="Arial"/>
          <w:sz w:val="22"/>
          <w:szCs w:val="22"/>
        </w:rPr>
        <w:t xml:space="preserve"> </w:t>
      </w:r>
      <w:r w:rsidRPr="00B94DAE">
        <w:rPr>
          <w:rFonts w:ascii="Arial" w:hAnsi="Arial" w:cs="Arial"/>
          <w:sz w:val="22"/>
          <w:szCs w:val="22"/>
        </w:rPr>
        <w:t>Sortenerhalterin“.</w:t>
      </w:r>
    </w:p>
    <w:p w:rsidR="003F3C09" w:rsidRPr="00B94DAE" w:rsidRDefault="003F3C09" w:rsidP="003F3C09">
      <w:pPr>
        <w:pStyle w:val="Listenabsatz"/>
        <w:numPr>
          <w:ilvl w:val="0"/>
          <w:numId w:val="1"/>
        </w:numPr>
        <w:spacing w:after="80"/>
        <w:ind w:left="431" w:right="-289" w:hanging="357"/>
        <w:contextualSpacing w:val="0"/>
        <w:jc w:val="both"/>
        <w:rPr>
          <w:rFonts w:ascii="Arial" w:hAnsi="Arial" w:cs="Arial"/>
          <w:sz w:val="22"/>
          <w:szCs w:val="22"/>
        </w:rPr>
      </w:pPr>
      <w:r w:rsidRPr="00B94DAE">
        <w:rPr>
          <w:rFonts w:ascii="Arial" w:hAnsi="Arial" w:cs="Arial"/>
          <w:sz w:val="22"/>
          <w:szCs w:val="22"/>
        </w:rPr>
        <w:t>Die Weidenpflanzen gehören weiterhin Ihnen, Sie entscheiden, wie und wie lange Sie die Weiden pflegen.</w:t>
      </w:r>
    </w:p>
    <w:p w:rsidR="003F3C09" w:rsidRPr="00B94DAE" w:rsidRDefault="003F3C09" w:rsidP="003F3C09">
      <w:pPr>
        <w:pStyle w:val="Listenabsatz"/>
        <w:numPr>
          <w:ilvl w:val="0"/>
          <w:numId w:val="1"/>
        </w:numPr>
        <w:spacing w:after="80"/>
        <w:ind w:left="431" w:right="-289" w:hanging="357"/>
        <w:contextualSpacing w:val="0"/>
        <w:jc w:val="both"/>
        <w:rPr>
          <w:rFonts w:ascii="Arial" w:hAnsi="Arial" w:cs="Arial"/>
          <w:sz w:val="22"/>
          <w:szCs w:val="22"/>
        </w:rPr>
      </w:pPr>
      <w:r w:rsidRPr="00B94DAE">
        <w:rPr>
          <w:rFonts w:ascii="Arial" w:hAnsi="Arial" w:cs="Arial"/>
          <w:sz w:val="22"/>
          <w:szCs w:val="22"/>
        </w:rPr>
        <w:t>Wir fragen regelmässig bei Ihnen nach, ob die Pflanze/n noch vorhanden ist/sind.</w:t>
      </w:r>
    </w:p>
    <w:p w:rsidR="003F3C09" w:rsidRPr="00B94DAE" w:rsidRDefault="003F3C09" w:rsidP="003F3C09">
      <w:pPr>
        <w:pStyle w:val="Listenabsatz"/>
        <w:numPr>
          <w:ilvl w:val="0"/>
          <w:numId w:val="1"/>
        </w:numPr>
        <w:spacing w:after="80"/>
        <w:ind w:left="431" w:right="-289" w:hanging="357"/>
        <w:contextualSpacing w:val="0"/>
        <w:jc w:val="both"/>
        <w:rPr>
          <w:rFonts w:ascii="Arial" w:hAnsi="Arial" w:cs="Arial"/>
          <w:sz w:val="22"/>
          <w:szCs w:val="22"/>
        </w:rPr>
      </w:pPr>
      <w:r>
        <w:rPr>
          <w:rFonts w:ascii="Arial" w:hAnsi="Arial" w:cs="Arial"/>
          <w:sz w:val="22"/>
          <w:szCs w:val="22"/>
        </w:rPr>
        <w:t>Wir bitten Sie, I</w:t>
      </w:r>
      <w:r w:rsidRPr="00B94DAE">
        <w:rPr>
          <w:rFonts w:ascii="Arial" w:hAnsi="Arial" w:cs="Arial"/>
          <w:sz w:val="22"/>
          <w:szCs w:val="22"/>
        </w:rPr>
        <w:t>hre Weidensorte</w:t>
      </w:r>
      <w:r>
        <w:rPr>
          <w:rFonts w:ascii="Arial" w:hAnsi="Arial" w:cs="Arial"/>
          <w:sz w:val="22"/>
          <w:szCs w:val="22"/>
        </w:rPr>
        <w:t>(</w:t>
      </w:r>
      <w:r w:rsidRPr="00B94DAE">
        <w:rPr>
          <w:rFonts w:ascii="Arial" w:hAnsi="Arial" w:cs="Arial"/>
          <w:sz w:val="22"/>
          <w:szCs w:val="22"/>
        </w:rPr>
        <w:t>n</w:t>
      </w:r>
      <w:r>
        <w:rPr>
          <w:rFonts w:ascii="Arial" w:hAnsi="Arial" w:cs="Arial"/>
          <w:sz w:val="22"/>
          <w:szCs w:val="22"/>
        </w:rPr>
        <w:t>)</w:t>
      </w:r>
      <w:r w:rsidRPr="00B94DAE">
        <w:rPr>
          <w:rFonts w:ascii="Arial" w:hAnsi="Arial" w:cs="Arial"/>
          <w:sz w:val="22"/>
          <w:szCs w:val="22"/>
        </w:rPr>
        <w:t xml:space="preserve"> gut und robust anzuschreiben (Aluminiumetiketten sind bei uns kostenlos erhältlich)</w:t>
      </w:r>
      <w:r>
        <w:rPr>
          <w:rFonts w:ascii="Arial" w:hAnsi="Arial" w:cs="Arial"/>
          <w:sz w:val="22"/>
          <w:szCs w:val="22"/>
        </w:rPr>
        <w:t>.</w:t>
      </w:r>
    </w:p>
    <w:p w:rsidR="003F3C09" w:rsidRPr="00B94DAE" w:rsidRDefault="003F3C09" w:rsidP="003F3C09">
      <w:pPr>
        <w:pStyle w:val="Listenabsatz"/>
        <w:numPr>
          <w:ilvl w:val="0"/>
          <w:numId w:val="1"/>
        </w:numPr>
        <w:spacing w:after="80"/>
        <w:ind w:left="431" w:right="-289" w:hanging="357"/>
        <w:contextualSpacing w:val="0"/>
        <w:jc w:val="both"/>
        <w:rPr>
          <w:rFonts w:ascii="Arial" w:hAnsi="Arial" w:cs="Arial"/>
          <w:sz w:val="22"/>
          <w:szCs w:val="22"/>
        </w:rPr>
      </w:pPr>
      <w:r w:rsidRPr="00B94DAE">
        <w:rPr>
          <w:rFonts w:ascii="Arial" w:hAnsi="Arial" w:cs="Arial"/>
          <w:sz w:val="22"/>
          <w:szCs w:val="22"/>
        </w:rPr>
        <w:t xml:space="preserve">Falls Bedarf besteht, fragen wir Sie nach Vermehrungsmaterial (Steckhölzer). </w:t>
      </w:r>
    </w:p>
    <w:p w:rsidR="003F3C09" w:rsidRPr="005E06AA" w:rsidRDefault="003F3C09" w:rsidP="003F3C09">
      <w:pPr>
        <w:pStyle w:val="Listenabsatz"/>
        <w:numPr>
          <w:ilvl w:val="0"/>
          <w:numId w:val="1"/>
        </w:numPr>
        <w:spacing w:after="120"/>
        <w:ind w:left="431" w:right="-289" w:hanging="357"/>
        <w:jc w:val="both"/>
        <w:rPr>
          <w:rFonts w:ascii="Arial" w:hAnsi="Arial" w:cs="Arial"/>
          <w:sz w:val="22"/>
          <w:szCs w:val="22"/>
        </w:rPr>
      </w:pPr>
      <w:r w:rsidRPr="00B94DAE">
        <w:rPr>
          <w:rFonts w:ascii="Arial" w:hAnsi="Arial" w:cs="Arial"/>
          <w:sz w:val="22"/>
          <w:szCs w:val="22"/>
        </w:rPr>
        <w:t xml:space="preserve">Sie erhalten weitere Informationen zu ProSpecieRara (Newsletter und </w:t>
      </w:r>
      <w:r>
        <w:rPr>
          <w:rFonts w:ascii="Arial" w:hAnsi="Arial" w:cs="Arial"/>
          <w:sz w:val="22"/>
          <w:szCs w:val="22"/>
        </w:rPr>
        <w:t>rara-</w:t>
      </w:r>
      <w:r w:rsidRPr="00B94DAE">
        <w:rPr>
          <w:rFonts w:ascii="Arial" w:hAnsi="Arial" w:cs="Arial"/>
          <w:sz w:val="22"/>
          <w:szCs w:val="22"/>
        </w:rPr>
        <w:t>Magazin</w:t>
      </w:r>
      <w:r>
        <w:rPr>
          <w:rFonts w:ascii="Arial" w:hAnsi="Arial" w:cs="Arial"/>
          <w:sz w:val="22"/>
          <w:szCs w:val="22"/>
        </w:rPr>
        <w:t>).</w:t>
      </w:r>
    </w:p>
    <w:p w:rsidR="003F3C09" w:rsidRPr="0020460A" w:rsidRDefault="003F3C09" w:rsidP="003F3C09">
      <w:pPr>
        <w:spacing w:after="120"/>
        <w:ind w:left="-284" w:right="-289"/>
        <w:jc w:val="both"/>
        <w:rPr>
          <w:rFonts w:ascii="Arial" w:hAnsi="Arial" w:cs="Arial"/>
          <w:sz w:val="22"/>
          <w:szCs w:val="22"/>
        </w:rPr>
      </w:pPr>
      <w:r w:rsidRPr="0020460A">
        <w:rPr>
          <w:rFonts w:ascii="Arial" w:hAnsi="Arial" w:cs="Arial"/>
          <w:sz w:val="22"/>
          <w:szCs w:val="22"/>
        </w:rPr>
        <w:t xml:space="preserve">Es würde uns sehr freuen, wenn Sie bei der Absicherung der Kulturweiden-Sortenvielfalt </w:t>
      </w:r>
      <w:r>
        <w:rPr>
          <w:rFonts w:ascii="Arial" w:hAnsi="Arial" w:cs="Arial"/>
          <w:sz w:val="22"/>
          <w:szCs w:val="22"/>
        </w:rPr>
        <w:t>mitmachen</w:t>
      </w:r>
      <w:r w:rsidRPr="0020460A">
        <w:rPr>
          <w:rFonts w:ascii="Arial" w:hAnsi="Arial" w:cs="Arial"/>
          <w:sz w:val="22"/>
          <w:szCs w:val="22"/>
        </w:rPr>
        <w:t xml:space="preserve"> und uns dieses Meldeblatt ausgefüllt zuschicken oder mailen</w:t>
      </w:r>
      <w:r>
        <w:rPr>
          <w:rFonts w:ascii="Arial" w:hAnsi="Arial" w:cs="Arial"/>
          <w:sz w:val="22"/>
          <w:szCs w:val="22"/>
        </w:rPr>
        <w:t xml:space="preserve"> an.</w:t>
      </w:r>
    </w:p>
    <w:p w:rsidR="003F3C09" w:rsidRDefault="003F3C09" w:rsidP="003F3C09">
      <w:pPr>
        <w:spacing w:after="120"/>
        <w:ind w:left="-284" w:right="-289"/>
        <w:rPr>
          <w:rFonts w:ascii="Arial" w:hAnsi="Arial" w:cs="Arial"/>
          <w:b/>
          <w:sz w:val="22"/>
          <w:szCs w:val="22"/>
        </w:rPr>
      </w:pPr>
      <w:r w:rsidRPr="000445BF">
        <w:rPr>
          <w:rFonts w:ascii="Arial" w:hAnsi="Arial" w:cs="Arial"/>
          <w:b/>
          <w:sz w:val="22"/>
          <w:szCs w:val="22"/>
        </w:rPr>
        <w:t>ProSpecieRara, Unter Brüglingen 6, 4052 Basel</w:t>
      </w:r>
      <w:r>
        <w:rPr>
          <w:rFonts w:ascii="Arial" w:hAnsi="Arial" w:cs="Arial"/>
          <w:b/>
          <w:sz w:val="22"/>
          <w:szCs w:val="22"/>
        </w:rPr>
        <w:t xml:space="preserve"> </w:t>
      </w:r>
      <w:r w:rsidRPr="000445BF">
        <w:rPr>
          <w:rFonts w:ascii="Arial" w:hAnsi="Arial" w:cs="Arial"/>
          <w:b/>
          <w:sz w:val="22"/>
          <w:szCs w:val="22"/>
        </w:rPr>
        <w:t xml:space="preserve">oder </w:t>
      </w:r>
      <w:hyperlink r:id="rId6" w:history="1">
        <w:r w:rsidRPr="009E7A9D">
          <w:rPr>
            <w:rStyle w:val="Hyperlink"/>
            <w:rFonts w:ascii="Arial" w:hAnsi="Arial" w:cs="Arial"/>
            <w:b/>
            <w:sz w:val="22"/>
            <w:szCs w:val="22"/>
          </w:rPr>
          <w:t>philippe.ammann@prospecierara.ch</w:t>
        </w:r>
      </w:hyperlink>
    </w:p>
    <w:p w:rsidR="003F3C09" w:rsidRPr="005E06AA" w:rsidRDefault="003F3C09" w:rsidP="003F3C09">
      <w:pPr>
        <w:ind w:left="-284" w:right="-290"/>
        <w:rPr>
          <w:rFonts w:ascii="Arial" w:hAnsi="Arial" w:cs="Arial"/>
          <w:bCs/>
          <w:sz w:val="22"/>
          <w:szCs w:val="22"/>
        </w:rPr>
      </w:pPr>
      <w:r w:rsidRPr="005E06AA">
        <w:rPr>
          <w:rFonts w:ascii="Arial" w:hAnsi="Arial" w:cs="Arial"/>
          <w:bCs/>
          <w:sz w:val="22"/>
          <w:szCs w:val="22"/>
        </w:rPr>
        <w:t>Herzlichen Dank!</w:t>
      </w:r>
    </w:p>
    <w:p w:rsidR="003F3C09" w:rsidRDefault="003F3C09" w:rsidP="003F3C09">
      <w:pPr>
        <w:ind w:left="-284" w:right="-290"/>
        <w:jc w:val="both"/>
        <w:rPr>
          <w:rFonts w:ascii="Arial" w:hAnsi="Arial" w:cs="Arial"/>
          <w:sz w:val="22"/>
          <w:szCs w:val="22"/>
        </w:rPr>
      </w:pPr>
    </w:p>
    <w:tbl>
      <w:tblPr>
        <w:tblStyle w:val="Tabellenraster"/>
        <w:tblW w:w="9890" w:type="dxa"/>
        <w:tblInd w:w="-284" w:type="dxa"/>
        <w:tblLook w:val="04A0" w:firstRow="1" w:lastRow="0" w:firstColumn="1" w:lastColumn="0" w:noHBand="0" w:noVBand="1"/>
      </w:tblPr>
      <w:tblGrid>
        <w:gridCol w:w="5637"/>
        <w:gridCol w:w="4253"/>
      </w:tblGrid>
      <w:tr w:rsidR="003F3C09" w:rsidRPr="000445BF" w:rsidTr="00D50599">
        <w:trPr>
          <w:trHeight w:val="1417"/>
        </w:trPr>
        <w:tc>
          <w:tcPr>
            <w:tcW w:w="5637" w:type="dxa"/>
          </w:tcPr>
          <w:p w:rsidR="003F3C09" w:rsidRDefault="003F3C09" w:rsidP="00D50599">
            <w:pPr>
              <w:rPr>
                <w:rFonts w:ascii="Arial" w:hAnsi="Arial" w:cs="Arial"/>
              </w:rPr>
            </w:pPr>
            <w:r w:rsidRPr="000445BF">
              <w:rPr>
                <w:rFonts w:ascii="Arial" w:hAnsi="Arial" w:cs="Arial"/>
              </w:rPr>
              <w:t>Ich habe folgende ProSpecieRara-Kulturweidensorte(n) (Sortenname) in meiner Obhut:</w:t>
            </w:r>
          </w:p>
          <w:p w:rsidR="003F3C09" w:rsidRDefault="003F3C09" w:rsidP="00D50599">
            <w:pPr>
              <w:ind w:right="-290"/>
              <w:jc w:val="both"/>
              <w:rPr>
                <w:rFonts w:ascii="Arial" w:hAnsi="Arial" w:cs="Arial"/>
              </w:rPr>
            </w:pPr>
          </w:p>
          <w:p w:rsidR="003F3C09"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tc>
        <w:tc>
          <w:tcPr>
            <w:tcW w:w="4253" w:type="dxa"/>
          </w:tcPr>
          <w:p w:rsidR="003F3C09" w:rsidRPr="000445BF" w:rsidRDefault="003F3C09" w:rsidP="00D50599">
            <w:pPr>
              <w:ind w:right="-290"/>
              <w:rPr>
                <w:rFonts w:ascii="Arial" w:hAnsi="Arial" w:cs="Arial"/>
              </w:rPr>
            </w:pPr>
            <w:r>
              <w:rPr>
                <w:rFonts w:ascii="Arial" w:hAnsi="Arial" w:cs="Arial"/>
              </w:rPr>
              <w:t xml:space="preserve">Ich habe diese Sorte(n) hier </w:t>
            </w:r>
            <w:r>
              <w:rPr>
                <w:rFonts w:ascii="Arial" w:hAnsi="Arial" w:cs="Arial"/>
              </w:rPr>
              <w:br/>
              <w:t xml:space="preserve">gekauft/bezogen: </w:t>
            </w:r>
          </w:p>
        </w:tc>
      </w:tr>
      <w:tr w:rsidR="003F3C09" w:rsidRPr="000445BF" w:rsidTr="00D50599">
        <w:tc>
          <w:tcPr>
            <w:tcW w:w="9890" w:type="dxa"/>
            <w:gridSpan w:val="2"/>
          </w:tcPr>
          <w:p w:rsidR="003F3C09" w:rsidRPr="000445BF" w:rsidRDefault="003F3C09" w:rsidP="00D50599">
            <w:pPr>
              <w:ind w:right="-290"/>
              <w:jc w:val="both"/>
              <w:rPr>
                <w:rFonts w:ascii="Arial" w:hAnsi="Arial" w:cs="Arial"/>
              </w:rPr>
            </w:pPr>
            <w:r w:rsidRPr="000445BF">
              <w:rPr>
                <w:rFonts w:ascii="Arial" w:hAnsi="Arial" w:cs="Arial"/>
              </w:rPr>
              <w:t>Meine ganze Adresse:</w:t>
            </w:r>
          </w:p>
          <w:p w:rsidR="003F3C09"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tc>
      </w:tr>
      <w:tr w:rsidR="003F3C09" w:rsidRPr="000445BF" w:rsidTr="00D50599">
        <w:tc>
          <w:tcPr>
            <w:tcW w:w="9890" w:type="dxa"/>
            <w:gridSpan w:val="2"/>
          </w:tcPr>
          <w:p w:rsidR="003F3C09" w:rsidRDefault="003F3C09" w:rsidP="00D50599">
            <w:pPr>
              <w:ind w:right="-290"/>
              <w:jc w:val="both"/>
              <w:rPr>
                <w:rFonts w:ascii="Arial" w:hAnsi="Arial" w:cs="Arial"/>
              </w:rPr>
            </w:pPr>
            <w:r w:rsidRPr="000445BF">
              <w:rPr>
                <w:rFonts w:ascii="Arial" w:hAnsi="Arial" w:cs="Arial"/>
              </w:rPr>
              <w:t>Meine Emailadresse und Telefonnummer(n)</w:t>
            </w:r>
            <w:r>
              <w:rPr>
                <w:rFonts w:ascii="Arial" w:hAnsi="Arial" w:cs="Arial"/>
              </w:rPr>
              <w:t>:</w:t>
            </w:r>
          </w:p>
          <w:p w:rsidR="003F3C09" w:rsidRDefault="003F3C09" w:rsidP="00D50599">
            <w:pPr>
              <w:ind w:right="-290"/>
              <w:jc w:val="both"/>
              <w:rPr>
                <w:rFonts w:ascii="Arial" w:hAnsi="Arial" w:cs="Arial"/>
              </w:rPr>
            </w:pPr>
          </w:p>
          <w:p w:rsidR="003F3C09" w:rsidRPr="000445BF" w:rsidRDefault="003F3C09" w:rsidP="00D50599">
            <w:pPr>
              <w:ind w:right="-290"/>
              <w:jc w:val="both"/>
              <w:rPr>
                <w:rFonts w:ascii="Arial" w:hAnsi="Arial" w:cs="Arial"/>
              </w:rPr>
            </w:pPr>
          </w:p>
        </w:tc>
      </w:tr>
    </w:tbl>
    <w:p w:rsidR="003F3C09" w:rsidRDefault="003F3C09" w:rsidP="003F3C09">
      <w:pPr>
        <w:ind w:left="-284" w:right="-290"/>
        <w:jc w:val="both"/>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14:anchorId="0ABF67FD" wp14:editId="6C04F880">
            <wp:simplePos x="0" y="0"/>
            <wp:positionH relativeFrom="column">
              <wp:posOffset>-254000</wp:posOffset>
            </wp:positionH>
            <wp:positionV relativeFrom="paragraph">
              <wp:posOffset>146262</wp:posOffset>
            </wp:positionV>
            <wp:extent cx="6263055" cy="1490133"/>
            <wp:effectExtent l="0" t="0" r="10795" b="889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rBild Weiden.jpg"/>
                    <pic:cNvPicPr/>
                  </pic:nvPicPr>
                  <pic:blipFill>
                    <a:blip r:embed="rId7">
                      <a:extLst>
                        <a:ext uri="{28A0092B-C50C-407E-A947-70E740481C1C}">
                          <a14:useLocalDpi xmlns:a14="http://schemas.microsoft.com/office/drawing/2010/main"/>
                        </a:ext>
                      </a:extLst>
                    </a:blip>
                    <a:stretch>
                      <a:fillRect/>
                    </a:stretch>
                  </pic:blipFill>
                  <pic:spPr>
                    <a:xfrm>
                      <a:off x="0" y="0"/>
                      <a:ext cx="6264833" cy="1490556"/>
                    </a:xfrm>
                    <a:prstGeom prst="rect">
                      <a:avLst/>
                    </a:prstGeom>
                  </pic:spPr>
                </pic:pic>
              </a:graphicData>
            </a:graphic>
            <wp14:sizeRelH relativeFrom="page">
              <wp14:pctWidth>0</wp14:pctWidth>
            </wp14:sizeRelH>
            <wp14:sizeRelV relativeFrom="page">
              <wp14:pctHeight>0</wp14:pctHeight>
            </wp14:sizeRelV>
          </wp:anchor>
        </w:drawing>
      </w:r>
    </w:p>
    <w:p w:rsidR="003F3C09" w:rsidRPr="0020460A" w:rsidRDefault="003F3C09" w:rsidP="003F3C09">
      <w:pPr>
        <w:ind w:left="-284" w:right="-290"/>
        <w:jc w:val="both"/>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15BE2B0F" wp14:editId="3B8688EF">
            <wp:simplePos x="0" y="0"/>
            <wp:positionH relativeFrom="column">
              <wp:posOffset>-162559</wp:posOffset>
            </wp:positionH>
            <wp:positionV relativeFrom="paragraph">
              <wp:posOffset>1525905</wp:posOffset>
            </wp:positionV>
            <wp:extent cx="6205432" cy="399732"/>
            <wp:effectExtent l="0" t="0" r="0" b="698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sw.png"/>
                    <pic:cNvPicPr/>
                  </pic:nvPicPr>
                  <pic:blipFill>
                    <a:blip r:embed="rId8" cstate="print">
                      <a:extLst>
                        <a:ext uri="{28A0092B-C50C-407E-A947-70E740481C1C}">
                          <a14:useLocalDpi xmlns:a14="http://schemas.microsoft.com/office/drawing/2010/main"/>
                        </a:ext>
                      </a:extLst>
                    </a:blip>
                    <a:stretch>
                      <a:fillRect/>
                    </a:stretch>
                  </pic:blipFill>
                  <pic:spPr>
                    <a:xfrm>
                      <a:off x="0" y="0"/>
                      <a:ext cx="6205587" cy="399742"/>
                    </a:xfrm>
                    <a:prstGeom prst="rect">
                      <a:avLst/>
                    </a:prstGeom>
                  </pic:spPr>
                </pic:pic>
              </a:graphicData>
            </a:graphic>
            <wp14:sizeRelH relativeFrom="page">
              <wp14:pctWidth>0</wp14:pctWidth>
            </wp14:sizeRelH>
            <wp14:sizeRelV relativeFrom="page">
              <wp14:pctHeight>0</wp14:pctHeight>
            </wp14:sizeRelV>
          </wp:anchor>
        </w:drawing>
      </w:r>
    </w:p>
    <w:p w:rsidR="003F3C09" w:rsidRDefault="003F3C09" w:rsidP="003F3C09"/>
    <w:p w:rsidR="007B71A1" w:rsidRDefault="007B71A1"/>
    <w:sectPr w:rsidR="007B71A1" w:rsidSect="00D73EA0">
      <w:pgSz w:w="11900" w:h="16840"/>
      <w:pgMar w:top="993"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2A30"/>
    <w:multiLevelType w:val="hybridMultilevel"/>
    <w:tmpl w:val="7CD8E7F8"/>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09"/>
    <w:rsid w:val="0035740E"/>
    <w:rsid w:val="003F3C09"/>
    <w:rsid w:val="007B71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44BCBC-1CBC-2B44-A920-CF6AEACD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C09"/>
    <w:rPr>
      <w:rFonts w:ascii="Times New Roman" w:eastAsiaTheme="minorEastAsia" w:hAnsi="Times New Roman"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C09"/>
    <w:pPr>
      <w:ind w:left="720"/>
      <w:contextualSpacing/>
    </w:pPr>
  </w:style>
  <w:style w:type="table" w:styleId="Tabellenraster">
    <w:name w:val="Table Grid"/>
    <w:basedOn w:val="NormaleTabelle"/>
    <w:uiPriority w:val="59"/>
    <w:rsid w:val="003F3C09"/>
    <w:rPr>
      <w:rFonts w:ascii="Times New Roman" w:eastAsiaTheme="minorEastAsia" w:hAnsi="Times New Roman" w:cs="Times New Roman"/>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3C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e.ammann@prospecierara.c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1715</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Ammann</dc:creator>
  <cp:keywords/>
  <dc:description/>
  <cp:lastModifiedBy>Philippe Ammann</cp:lastModifiedBy>
  <cp:revision>1</cp:revision>
  <dcterms:created xsi:type="dcterms:W3CDTF">2020-04-06T06:39:00Z</dcterms:created>
  <dcterms:modified xsi:type="dcterms:W3CDTF">2020-04-06T06:40:00Z</dcterms:modified>
</cp:coreProperties>
</file>